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54" w:rsidRDefault="00886754" w:rsidP="00886754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bookmark0"/>
      <w:r>
        <w:rPr>
          <w:rFonts w:ascii="Times New Roman" w:eastAsia="Times New Roman" w:hAnsi="Times New Roman" w:cs="Times New Roman"/>
          <w:lang w:eastAsia="ar-SA"/>
        </w:rPr>
        <w:t xml:space="preserve">Муниципальное бюджетное общеобразовательное учреждение </w:t>
      </w:r>
    </w:p>
    <w:p w:rsidR="00886754" w:rsidRDefault="00886754" w:rsidP="00886754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«Средняя общеобразовательная школа № 37»</w:t>
      </w:r>
    </w:p>
    <w:p w:rsidR="00886754" w:rsidRDefault="00886754" w:rsidP="00886754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6754" w:rsidRDefault="00886754" w:rsidP="00886754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432" w:type="dxa"/>
        <w:tblLayout w:type="fixed"/>
        <w:tblLook w:val="04A0"/>
      </w:tblPr>
      <w:tblGrid>
        <w:gridCol w:w="5940"/>
        <w:gridCol w:w="4786"/>
      </w:tblGrid>
      <w:tr w:rsidR="00886754" w:rsidTr="00CB67EE">
        <w:tc>
          <w:tcPr>
            <w:tcW w:w="5940" w:type="dxa"/>
          </w:tcPr>
          <w:p w:rsidR="00886754" w:rsidRDefault="00886754" w:rsidP="00CB67E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86754" w:rsidRDefault="00886754" w:rsidP="00CB67E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Утверждаю:</w:t>
            </w:r>
          </w:p>
          <w:p w:rsidR="00886754" w:rsidRDefault="00886754" w:rsidP="00CB67E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МБОУ «Средняя общеобразовательная школа  № 37» _________________Апанаева Л. Л.</w:t>
            </w:r>
          </w:p>
          <w:p w:rsidR="00886754" w:rsidRDefault="00886754" w:rsidP="00CB67E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 № ___    от ________2021 г.</w:t>
            </w:r>
          </w:p>
          <w:p w:rsidR="00886754" w:rsidRDefault="00886754" w:rsidP="00CB67E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886754" w:rsidRDefault="00886754" w:rsidP="00886754">
      <w:pPr>
        <w:pStyle w:val="11"/>
        <w:keepNext/>
        <w:keepLines/>
        <w:ind w:left="0"/>
        <w:jc w:val="center"/>
      </w:pPr>
    </w:p>
    <w:p w:rsidR="00CC1ACC" w:rsidRDefault="004A1389" w:rsidP="00886754">
      <w:pPr>
        <w:pStyle w:val="11"/>
        <w:keepNext/>
        <w:keepLines/>
        <w:ind w:left="0"/>
        <w:jc w:val="center"/>
      </w:pPr>
      <w:r>
        <w:t>Учебный план</w:t>
      </w:r>
      <w:bookmarkEnd w:id="0"/>
    </w:p>
    <w:p w:rsidR="00CC1ACC" w:rsidRDefault="004A1389" w:rsidP="00886754">
      <w:pPr>
        <w:pStyle w:val="20"/>
        <w:spacing w:line="254" w:lineRule="auto"/>
        <w:jc w:val="center"/>
      </w:pPr>
      <w:r>
        <w:t>по внеурочной деятельности</w:t>
      </w:r>
    </w:p>
    <w:p w:rsidR="00CC1ACC" w:rsidRDefault="004A1389" w:rsidP="00886754">
      <w:pPr>
        <w:pStyle w:val="20"/>
        <w:spacing w:line="254" w:lineRule="auto"/>
        <w:jc w:val="center"/>
      </w:pPr>
      <w:r>
        <w:t>муниципального общеобразовательного учреждения</w:t>
      </w:r>
    </w:p>
    <w:p w:rsidR="00CC1ACC" w:rsidRDefault="004A1389">
      <w:pPr>
        <w:pStyle w:val="20"/>
        <w:jc w:val="center"/>
        <w:rPr>
          <w:sz w:val="32"/>
          <w:szCs w:val="32"/>
        </w:rPr>
      </w:pPr>
      <w:r>
        <w:t xml:space="preserve">«Средняя общеобразовательная школа </w:t>
      </w:r>
      <w:r w:rsidRPr="00886754">
        <w:rPr>
          <w:lang w:eastAsia="en-US" w:bidi="en-US"/>
        </w:rPr>
        <w:t>№</w:t>
      </w:r>
      <w:r w:rsidR="00886754">
        <w:rPr>
          <w:lang w:eastAsia="en-US" w:bidi="en-US"/>
        </w:rPr>
        <w:t>37</w:t>
      </w:r>
      <w:r>
        <w:t>»</w:t>
      </w:r>
      <w:r>
        <w:br/>
      </w:r>
      <w:r>
        <w:rPr>
          <w:sz w:val="32"/>
          <w:szCs w:val="32"/>
        </w:rPr>
        <w:t>на 2021/2022учебный год</w:t>
      </w:r>
    </w:p>
    <w:p w:rsidR="00CC1ACC" w:rsidRDefault="004A1389">
      <w:pPr>
        <w:pStyle w:val="22"/>
        <w:keepNext/>
        <w:keepLines/>
        <w:spacing w:after="0"/>
      </w:pPr>
      <w:bookmarkStart w:id="1" w:name="bookmark2"/>
      <w:r w:rsidRPr="00886754">
        <w:rPr>
          <w:lang w:eastAsia="en-US" w:bidi="en-US"/>
        </w:rPr>
        <w:t xml:space="preserve">(5-9 </w:t>
      </w:r>
      <w:r>
        <w:t>классы)</w:t>
      </w:r>
      <w:bookmarkEnd w:id="1"/>
    </w:p>
    <w:p w:rsidR="00886754" w:rsidRDefault="00886754" w:rsidP="00886754">
      <w:pPr>
        <w:pStyle w:val="20"/>
        <w:spacing w:after="4020" w:line="254" w:lineRule="auto"/>
        <w:jc w:val="center"/>
      </w:pPr>
      <w:r>
        <w:t>Вы</w:t>
      </w:r>
      <w:r w:rsidR="004A1389">
        <w:t>писка из ООП ООО</w:t>
      </w:r>
      <w:r>
        <w:t xml:space="preserve">  </w:t>
      </w:r>
    </w:p>
    <w:p w:rsidR="00CC1ACC" w:rsidRDefault="004A1389" w:rsidP="00886754">
      <w:pPr>
        <w:pStyle w:val="20"/>
        <w:spacing w:after="4020" w:line="254" w:lineRule="auto"/>
        <w:jc w:val="center"/>
      </w:pPr>
      <w:r>
        <w:rPr>
          <w:sz w:val="24"/>
          <w:szCs w:val="24"/>
        </w:rPr>
        <w:t xml:space="preserve">Новокузнецкий городской округ, </w:t>
      </w:r>
      <w:r w:rsidRPr="00886754">
        <w:rPr>
          <w:sz w:val="24"/>
          <w:szCs w:val="24"/>
          <w:lang w:eastAsia="en-US" w:bidi="en-US"/>
        </w:rPr>
        <w:t>2021</w:t>
      </w:r>
    </w:p>
    <w:p w:rsidR="00CC1ACC" w:rsidRDefault="004A1389">
      <w:pPr>
        <w:pStyle w:val="22"/>
        <w:keepNext/>
        <w:keepLines/>
        <w:spacing w:after="0"/>
      </w:pPr>
      <w:bookmarkStart w:id="2" w:name="bookmark4"/>
      <w:r>
        <w:lastRenderedPageBreak/>
        <w:t>Пояснительная записка</w:t>
      </w:r>
      <w:bookmarkEnd w:id="2"/>
    </w:p>
    <w:p w:rsidR="00CC1ACC" w:rsidRDefault="004A1389">
      <w:pPr>
        <w:pStyle w:val="1"/>
        <w:ind w:firstLine="580"/>
        <w:jc w:val="both"/>
      </w:pPr>
      <w:r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М</w:t>
      </w:r>
      <w:r w:rsidR="00886754">
        <w:t>Б</w:t>
      </w:r>
      <w:r>
        <w:t xml:space="preserve">ОУ «СОШ № </w:t>
      </w:r>
      <w:r w:rsidR="00886754">
        <w:t>37</w:t>
      </w:r>
      <w:r>
        <w:t>»</w:t>
      </w:r>
      <w:r w:rsidR="00886754">
        <w:t>,</w:t>
      </w:r>
      <w:r>
        <w:t xml:space="preserve"> в том числе и через внеурочную деятельность.</w:t>
      </w:r>
    </w:p>
    <w:p w:rsidR="00CC1ACC" w:rsidRDefault="004A1389">
      <w:pPr>
        <w:pStyle w:val="1"/>
        <w:ind w:firstLine="580"/>
        <w:jc w:val="both"/>
      </w:pPr>
      <w:r>
        <w:t>Внеурочная деятельность в рамках реализации федерального государственного образовательного стандарта основного общего образования -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</w:t>
      </w:r>
    </w:p>
    <w:p w:rsidR="00CC1ACC" w:rsidRDefault="004A1389">
      <w:pPr>
        <w:pStyle w:val="1"/>
        <w:ind w:firstLine="580"/>
        <w:jc w:val="both"/>
      </w:pPr>
      <w:r>
        <w:t>План внеурочной деятельности для учащихся 5- 9 классов школы разработан на основе следующих нормативных документов:</w:t>
      </w:r>
    </w:p>
    <w:p w:rsidR="00CC1ACC" w:rsidRDefault="004A1389">
      <w:pPr>
        <w:pStyle w:val="1"/>
        <w:numPr>
          <w:ilvl w:val="0"/>
          <w:numId w:val="1"/>
        </w:numPr>
        <w:tabs>
          <w:tab w:val="left" w:pos="341"/>
        </w:tabs>
        <w:ind w:firstLine="0"/>
        <w:jc w:val="both"/>
      </w:pPr>
      <w:r>
        <w:t>Федеральный закон от 29.12.2012 г. № 237-ФЗ «Об образовании в Российской Федерации».</w:t>
      </w:r>
    </w:p>
    <w:p w:rsidR="00CC1ACC" w:rsidRDefault="004A1389">
      <w:pPr>
        <w:pStyle w:val="1"/>
        <w:numPr>
          <w:ilvl w:val="0"/>
          <w:numId w:val="1"/>
        </w:numPr>
        <w:tabs>
          <w:tab w:val="left" w:pos="341"/>
        </w:tabs>
        <w:ind w:firstLine="0"/>
        <w:jc w:val="both"/>
      </w:pPr>
      <w:r>
        <w:t>Концепция духовно-нравственного развития и воспитания личности гражданина России; 3. Приказ Министерства образования и науки Российской Федерации от 17.10.2010 г. № 1897 «Об утверждении федерального государственного образовательного стандарта основного общего образования»;</w:t>
      </w:r>
    </w:p>
    <w:p w:rsidR="00CC1ACC" w:rsidRDefault="004A1389">
      <w:pPr>
        <w:pStyle w:val="1"/>
        <w:numPr>
          <w:ilvl w:val="0"/>
          <w:numId w:val="2"/>
        </w:numPr>
        <w:tabs>
          <w:tab w:val="left" w:pos="341"/>
        </w:tabs>
        <w:ind w:firstLine="0"/>
        <w:jc w:val="both"/>
      </w:pPr>
      <w:r>
        <w:t>Приказ Министерства образования и науки Российской Федерации от 29.12.2014 г.№ 1644 «О внесении изменений в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CC1ACC" w:rsidRDefault="004A1389">
      <w:pPr>
        <w:pStyle w:val="1"/>
        <w:numPr>
          <w:ilvl w:val="0"/>
          <w:numId w:val="2"/>
        </w:numPr>
        <w:tabs>
          <w:tab w:val="left" w:pos="341"/>
        </w:tabs>
        <w:ind w:firstLine="0"/>
        <w:jc w:val="both"/>
      </w:pPr>
      <w:r>
        <w:t>Приказ Министерства образования и науки Российской Федерации от 31.12.2015 г. № 1577 «О внесении изменений в федеральный государственного образовательного стандарта, утвержденный приказом Министерства образования и науки Российской Федерации от 17.12.2010 г. № 1897»;</w:t>
      </w:r>
    </w:p>
    <w:p w:rsidR="00CC1ACC" w:rsidRDefault="004A1389">
      <w:pPr>
        <w:pStyle w:val="1"/>
        <w:numPr>
          <w:ilvl w:val="0"/>
          <w:numId w:val="2"/>
        </w:numPr>
        <w:tabs>
          <w:tab w:val="left" w:pos="341"/>
        </w:tabs>
        <w:ind w:firstLine="0"/>
        <w:jc w:val="both"/>
      </w:pPr>
      <w:r>
        <w:t xml:space="preserve">Приказ Департамента образования и науки Кемеровской области от 24.06.2016 г. № 1129 «О методических рекомендациях по составлению учебных планов и планов внеурочной деятельности для 1-11 </w:t>
      </w:r>
      <w:r w:rsidR="00B835AF">
        <w:t>(12)</w:t>
      </w:r>
      <w:r>
        <w:t xml:space="preserve">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CC1ACC" w:rsidRDefault="004A1389">
      <w:pPr>
        <w:pStyle w:val="1"/>
        <w:numPr>
          <w:ilvl w:val="0"/>
          <w:numId w:val="2"/>
        </w:numPr>
        <w:tabs>
          <w:tab w:val="left" w:pos="341"/>
        </w:tabs>
        <w:ind w:firstLine="0"/>
        <w:jc w:val="both"/>
      </w:pPr>
      <w:r>
        <w:t>СанПиН 2.4.3648-20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№ 28 от 28.09.2020.</w:t>
      </w:r>
    </w:p>
    <w:p w:rsidR="00CC1ACC" w:rsidRDefault="004A1389">
      <w:pPr>
        <w:pStyle w:val="1"/>
        <w:ind w:firstLine="560"/>
        <w:jc w:val="both"/>
      </w:pPr>
      <w:r>
        <w:t>В учреждении классов - комплектов:</w:t>
      </w:r>
    </w:p>
    <w:p w:rsidR="00CC1ACC" w:rsidRDefault="004A1389">
      <w:pPr>
        <w:pStyle w:val="1"/>
        <w:ind w:firstLine="0"/>
        <w:jc w:val="both"/>
      </w:pPr>
      <w:r>
        <w:t>5-х - 4;</w:t>
      </w:r>
    </w:p>
    <w:p w:rsidR="00CC1ACC" w:rsidRDefault="004A1389">
      <w:pPr>
        <w:pStyle w:val="1"/>
        <w:ind w:firstLine="0"/>
        <w:jc w:val="both"/>
      </w:pPr>
      <w:r>
        <w:t>6-х -</w:t>
      </w:r>
      <w:r w:rsidR="00886754">
        <w:t>4</w:t>
      </w:r>
      <w:r>
        <w:t>;</w:t>
      </w:r>
    </w:p>
    <w:p w:rsidR="00CC1ACC" w:rsidRDefault="004A1389">
      <w:pPr>
        <w:pStyle w:val="1"/>
        <w:ind w:firstLine="0"/>
        <w:jc w:val="both"/>
      </w:pPr>
      <w:r>
        <w:t xml:space="preserve">7-х - </w:t>
      </w:r>
      <w:r w:rsidR="00886754">
        <w:t>4</w:t>
      </w:r>
      <w:r>
        <w:t>;</w:t>
      </w:r>
    </w:p>
    <w:p w:rsidR="00CC1ACC" w:rsidRDefault="004A1389">
      <w:pPr>
        <w:pStyle w:val="1"/>
        <w:ind w:firstLine="0"/>
        <w:jc w:val="both"/>
      </w:pPr>
      <w:r>
        <w:t xml:space="preserve">8-х - </w:t>
      </w:r>
      <w:r w:rsidR="00886754">
        <w:t>4</w:t>
      </w:r>
      <w:r>
        <w:t>;</w:t>
      </w:r>
    </w:p>
    <w:p w:rsidR="00CC1ACC" w:rsidRDefault="004A1389">
      <w:pPr>
        <w:pStyle w:val="1"/>
        <w:ind w:firstLine="0"/>
        <w:jc w:val="both"/>
      </w:pPr>
      <w:r>
        <w:t>9-х - 3.</w:t>
      </w:r>
    </w:p>
    <w:p w:rsidR="00CC1ACC" w:rsidRDefault="004A1389">
      <w:pPr>
        <w:pStyle w:val="1"/>
        <w:ind w:firstLine="680"/>
        <w:jc w:val="both"/>
      </w:pPr>
      <w:r>
        <w:t>Внеурочная деятельность осуществляется непосредственно в образовательном учреждении.</w:t>
      </w:r>
    </w:p>
    <w:p w:rsidR="00CC1ACC" w:rsidRDefault="004A1389">
      <w:pPr>
        <w:pStyle w:val="1"/>
        <w:ind w:firstLine="680"/>
        <w:jc w:val="both"/>
      </w:pPr>
      <w:r>
        <w:t>В организации внеурочной деятельности принимают участие учителя-предметники, классные руководители.</w:t>
      </w:r>
    </w:p>
    <w:p w:rsidR="00CC1ACC" w:rsidRDefault="004A1389">
      <w:pPr>
        <w:pStyle w:val="1"/>
        <w:ind w:firstLine="680"/>
        <w:jc w:val="both"/>
      </w:pPr>
      <w:r>
        <w:t>Часы, отводимые на внеурочную деятельность, используются по желанию учащихся и направлены на реализацию различных форм её организации, отличных от урочной системы обучения.</w:t>
      </w:r>
    </w:p>
    <w:p w:rsidR="00CC1ACC" w:rsidRDefault="004A1389">
      <w:pPr>
        <w:pStyle w:val="1"/>
        <w:ind w:firstLine="560"/>
        <w:jc w:val="both"/>
      </w:pPr>
      <w:r>
        <w:t>Занятия проводятся в форме кружков, секций.</w:t>
      </w:r>
    </w:p>
    <w:p w:rsidR="00CC1ACC" w:rsidRDefault="004A1389">
      <w:pPr>
        <w:pStyle w:val="1"/>
        <w:spacing w:after="200" w:line="276" w:lineRule="auto"/>
        <w:ind w:firstLine="580"/>
        <w:jc w:val="both"/>
      </w:pPr>
      <w:r>
        <w:t>Внеурочные занятия проводятся в помещении школы по рабочим программам курсов внеурочной деятельности, рассчитанным на один, по 1 часу в неделю, в течении всего года, с учётом каникулярного времени, с интервалом 30 минут после основных занятий. Количество часов в год - 34 (68).</w:t>
      </w:r>
    </w:p>
    <w:p w:rsidR="00CC1ACC" w:rsidRDefault="004A1389">
      <w:pPr>
        <w:pStyle w:val="22"/>
        <w:keepNext/>
        <w:keepLines/>
        <w:spacing w:after="260"/>
      </w:pPr>
      <w:bookmarkStart w:id="3" w:name="bookmark6"/>
      <w:r>
        <w:lastRenderedPageBreak/>
        <w:t>План внеурочной деятельности</w:t>
      </w:r>
      <w:bookmarkEnd w:id="3"/>
    </w:p>
    <w:p w:rsidR="00CC1ACC" w:rsidRDefault="004A1389">
      <w:pPr>
        <w:pStyle w:val="22"/>
        <w:keepNext/>
        <w:keepLines/>
        <w:spacing w:after="260"/>
      </w:pPr>
      <w:r>
        <w:t>5 - 9 классы</w:t>
      </w:r>
    </w:p>
    <w:p w:rsidR="00CC1ACC" w:rsidRDefault="004A1389">
      <w:pPr>
        <w:pStyle w:val="1"/>
        <w:ind w:firstLine="440"/>
        <w:jc w:val="both"/>
      </w:pPr>
      <w:r>
        <w:rPr>
          <w:b/>
          <w:bCs/>
          <w:i/>
          <w:iCs/>
        </w:rPr>
        <w:t>Цель внеурочной деятельности:</w:t>
      </w:r>
      <w:r>
        <w:t xml:space="preserve">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CC1ACC" w:rsidRDefault="004A1389">
      <w:pPr>
        <w:pStyle w:val="1"/>
        <w:ind w:firstLine="320"/>
        <w:jc w:val="both"/>
      </w:pPr>
      <w:r>
        <w:rPr>
          <w:b/>
          <w:bCs/>
          <w:i/>
          <w:iCs/>
        </w:rPr>
        <w:t>Задачи: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формировать системы знаний, умений, навыков в избранном направлении деятельности;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развивать опыт творческой деятельности, творческих способностей;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создавать условия для реализации приобретенных знаний, умений и навыков;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формировать культуру общения учащихся, осознания ими необходимости позитивного общения со взрослыми и сверстниками;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203"/>
        </w:tabs>
        <w:ind w:firstLine="0"/>
        <w:jc w:val="both"/>
      </w:pPr>
      <w:r>
        <w:t>передать учащимся знания, умения, навыки социального общения людей, опыта поколений;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познакомить с традициями и обычаями общения и досуга различных поколений;</w:t>
      </w:r>
    </w:p>
    <w:p w:rsidR="00CC1ACC" w:rsidRDefault="004A1389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воспитывать силы воли, терпения при достижении поставленной цели.</w:t>
      </w:r>
    </w:p>
    <w:p w:rsidR="00CC1ACC" w:rsidRDefault="004A1389">
      <w:pPr>
        <w:pStyle w:val="1"/>
        <w:ind w:firstLine="500"/>
        <w:jc w:val="both"/>
      </w:pPr>
      <w:r>
        <w:t xml:space="preserve"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>
        <w:rPr>
          <w:b/>
          <w:bCs/>
        </w:rPr>
        <w:t>виды деятельности</w:t>
      </w:r>
      <w:r>
        <w:t>: игровая, познавательная, досугово</w:t>
      </w:r>
      <w:r w:rsidR="00886754">
        <w:t xml:space="preserve"> </w:t>
      </w:r>
      <w:r>
        <w:softHyphen/>
        <w:t>развлекательная, (досуговое общение), художественное творчество, трудовая, спортивно</w:t>
      </w:r>
      <w:r>
        <w:softHyphen/>
      </w:r>
      <w:r w:rsidR="00886754">
        <w:t xml:space="preserve"> </w:t>
      </w:r>
      <w:r>
        <w:t>оздоровительная, туристско-краеведческая.</w:t>
      </w:r>
    </w:p>
    <w:p w:rsidR="00CC1ACC" w:rsidRDefault="004A1389">
      <w:pPr>
        <w:pStyle w:val="1"/>
        <w:ind w:firstLine="500"/>
        <w:jc w:val="both"/>
      </w:pPr>
      <w:r>
        <w:t>Приоритетными формами проведения внеурочной деятельности являются: кружковая работа, секции, олимпиады, соревнования, интеллектуальные игры, дискуссии, круглые столы, конференции, исследовательские проекты (групповые и индивидуальные), групповые консультации, экскурсии, концерты, спектакли, походы.</w:t>
      </w:r>
    </w:p>
    <w:p w:rsidR="00CC1ACC" w:rsidRDefault="004A1389">
      <w:pPr>
        <w:pStyle w:val="1"/>
        <w:ind w:firstLine="580"/>
        <w:jc w:val="both"/>
      </w:pPr>
      <w:r>
        <w:t>В соответствии с требованиями ФГОС ООО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спортивно-оздоровительное (создание условий для воспитания сильного духа, раскрытия основ здорового образа жизни школьника), духовно-нравственное (создание и совершенствование системы патриотического и духовного-нравственного воспитания для формирования социально активной личности), социальное(создание условий для пробуждения инициативы и самостоятельности принимаемых решений, привычки к свободному самовыражению, уверенности в себе), общеинтеллектуальное (создание условий для развития логического мышления, внимания, памяти, творческого воображения, наблюдательности, последовательности рассуждений), общекультурное (развитие творческих способностей детей).</w:t>
      </w:r>
    </w:p>
    <w:p w:rsidR="00886754" w:rsidRDefault="004A1389">
      <w:pPr>
        <w:pStyle w:val="1"/>
        <w:ind w:firstLine="0"/>
        <w:rPr>
          <w:b/>
          <w:bCs/>
        </w:rPr>
      </w:pPr>
      <w:r>
        <w:rPr>
          <w:b/>
          <w:bCs/>
        </w:rPr>
        <w:t xml:space="preserve">1.Спортивно-оздоровительное направление </w:t>
      </w:r>
    </w:p>
    <w:p w:rsidR="00CC1ACC" w:rsidRDefault="004A1389">
      <w:pPr>
        <w:pStyle w:val="1"/>
        <w:ind w:firstLine="0"/>
      </w:pPr>
      <w:r>
        <w:rPr>
          <w:i/>
          <w:iCs/>
        </w:rPr>
        <w:t>Спортивно-оздоровительное направление</w:t>
      </w:r>
      <w:r>
        <w:t xml:space="preserve"> является ведущим направлением внеурочной деятельности, так как двигательная активность - биологическая потребность организма, от степени удовлетворения которой зависит здоровье детей, не только их физическое, но и общее развитие.</w:t>
      </w:r>
    </w:p>
    <w:p w:rsidR="00CC1ACC" w:rsidRDefault="004A1389">
      <w:pPr>
        <w:pStyle w:val="1"/>
        <w:ind w:firstLine="720"/>
        <w:jc w:val="both"/>
      </w:pPr>
      <w:r>
        <w:rPr>
          <w:i/>
          <w:iCs/>
        </w:rPr>
        <w:t>Цели:</w:t>
      </w:r>
    </w:p>
    <w:p w:rsidR="00CC1ACC" w:rsidRDefault="004A1389" w:rsidP="002F5A70">
      <w:pPr>
        <w:pStyle w:val="1"/>
        <w:numPr>
          <w:ilvl w:val="0"/>
          <w:numId w:val="4"/>
        </w:numPr>
        <w:tabs>
          <w:tab w:val="left" w:pos="279"/>
        </w:tabs>
        <w:ind w:firstLine="0"/>
      </w:pPr>
      <w:r>
        <w:t>Формирование культуры здорового и безопасного образа жизни.</w:t>
      </w:r>
    </w:p>
    <w:p w:rsidR="00CC1ACC" w:rsidRDefault="004A1389" w:rsidP="002F5A70">
      <w:pPr>
        <w:pStyle w:val="1"/>
        <w:numPr>
          <w:ilvl w:val="0"/>
          <w:numId w:val="4"/>
        </w:numPr>
        <w:tabs>
          <w:tab w:val="left" w:pos="299"/>
        </w:tabs>
        <w:ind w:firstLine="0"/>
      </w:pPr>
      <w:r>
        <w:t>Развитие у школьников норм ведения здорового образа жизни, норм сохранения и поддержания физического, психического и социального здоровья.</w:t>
      </w:r>
    </w:p>
    <w:p w:rsidR="00CC1ACC" w:rsidRDefault="004A1389" w:rsidP="002F5A70">
      <w:pPr>
        <w:pStyle w:val="1"/>
        <w:numPr>
          <w:ilvl w:val="0"/>
          <w:numId w:val="4"/>
        </w:numPr>
        <w:tabs>
          <w:tab w:val="left" w:pos="353"/>
        </w:tabs>
        <w:ind w:firstLine="0"/>
        <w:jc w:val="both"/>
      </w:pPr>
      <w:r>
        <w:t>Развитие позитивного отношения обучающихся к таким ценностям, как человек, здоровье, природа, труд, семья, Отечество.</w:t>
      </w:r>
    </w:p>
    <w:p w:rsidR="00CC1ACC" w:rsidRDefault="004A1389" w:rsidP="002F5A70">
      <w:pPr>
        <w:pStyle w:val="1"/>
        <w:ind w:firstLine="0"/>
        <w:jc w:val="both"/>
      </w:pPr>
      <w:r>
        <w:rPr>
          <w:i/>
          <w:iCs/>
        </w:rPr>
        <w:t>Формы работы:</w:t>
      </w:r>
    </w:p>
    <w:p w:rsidR="00CC1ACC" w:rsidRDefault="004A1389" w:rsidP="002F5A70">
      <w:pPr>
        <w:pStyle w:val="1"/>
        <w:numPr>
          <w:ilvl w:val="0"/>
          <w:numId w:val="5"/>
        </w:numPr>
        <w:tabs>
          <w:tab w:val="left" w:pos="252"/>
        </w:tabs>
        <w:ind w:firstLine="0"/>
        <w:jc w:val="both"/>
      </w:pPr>
      <w:r>
        <w:t>Работа спортивных секций.</w:t>
      </w:r>
    </w:p>
    <w:p w:rsidR="00CC1ACC" w:rsidRDefault="004A1389" w:rsidP="002F5A70">
      <w:pPr>
        <w:pStyle w:val="1"/>
        <w:numPr>
          <w:ilvl w:val="0"/>
          <w:numId w:val="5"/>
        </w:numPr>
        <w:tabs>
          <w:tab w:val="left" w:pos="262"/>
        </w:tabs>
        <w:ind w:firstLine="0"/>
        <w:jc w:val="both"/>
      </w:pPr>
      <w:r>
        <w:t>Организация походов, экскурсий, «Дней здоровья», «Весёлых стартов», «</w:t>
      </w:r>
      <w:r w:rsidR="00886754">
        <w:t>Зарница</w:t>
      </w:r>
      <w:r>
        <w:t>», «Смотр строя и песни», внутришкольных спортивных соревнований.</w:t>
      </w:r>
    </w:p>
    <w:p w:rsidR="00CC1ACC" w:rsidRDefault="004A1389">
      <w:pPr>
        <w:pStyle w:val="1"/>
        <w:numPr>
          <w:ilvl w:val="0"/>
          <w:numId w:val="5"/>
        </w:numPr>
        <w:tabs>
          <w:tab w:val="left" w:pos="257"/>
        </w:tabs>
        <w:ind w:firstLine="0"/>
        <w:jc w:val="both"/>
      </w:pPr>
      <w:r>
        <w:lastRenderedPageBreak/>
        <w:t>Проведение бесед по здоровьесбережению, нормам гигиены, посещение центров медицинской профилактики.</w:t>
      </w:r>
    </w:p>
    <w:p w:rsidR="00CC1ACC" w:rsidRDefault="004A1389">
      <w:pPr>
        <w:pStyle w:val="1"/>
        <w:numPr>
          <w:ilvl w:val="0"/>
          <w:numId w:val="5"/>
        </w:numPr>
        <w:tabs>
          <w:tab w:val="left" w:pos="252"/>
        </w:tabs>
        <w:ind w:firstLine="0"/>
        <w:jc w:val="both"/>
      </w:pPr>
      <w:r>
        <w:t>Применение на уроках игровых моментов, физминуток, утренней зарядки до уроков.</w:t>
      </w:r>
    </w:p>
    <w:p w:rsidR="00CC1ACC" w:rsidRDefault="004A1389">
      <w:pPr>
        <w:pStyle w:val="1"/>
        <w:numPr>
          <w:ilvl w:val="0"/>
          <w:numId w:val="5"/>
        </w:numPr>
        <w:tabs>
          <w:tab w:val="left" w:pos="252"/>
        </w:tabs>
        <w:ind w:firstLine="0"/>
        <w:jc w:val="both"/>
      </w:pPr>
      <w:r>
        <w:t>Участие в спортивных соревнованиях разных уровней.</w:t>
      </w:r>
    </w:p>
    <w:p w:rsidR="00CC1ACC" w:rsidRDefault="004A1389">
      <w:pPr>
        <w:pStyle w:val="1"/>
        <w:numPr>
          <w:ilvl w:val="0"/>
          <w:numId w:val="5"/>
        </w:numPr>
        <w:tabs>
          <w:tab w:val="left" w:pos="262"/>
        </w:tabs>
        <w:ind w:firstLine="0"/>
        <w:jc w:val="both"/>
      </w:pPr>
      <w:r>
        <w:t>Социально значимые спортивные и оздоровительные акции-проекты: «День здоровых дел», «Здоровые дети- в здоровой семье».</w:t>
      </w:r>
    </w:p>
    <w:p w:rsidR="00CC1ACC" w:rsidRDefault="004A1389">
      <w:pPr>
        <w:pStyle w:val="1"/>
        <w:numPr>
          <w:ilvl w:val="0"/>
          <w:numId w:val="5"/>
        </w:numPr>
        <w:tabs>
          <w:tab w:val="left" w:pos="252"/>
        </w:tabs>
        <w:ind w:firstLine="0"/>
        <w:jc w:val="both"/>
      </w:pPr>
      <w:r>
        <w:t>Нормы ГТО.</w:t>
      </w:r>
    </w:p>
    <w:p w:rsidR="00CC1ACC" w:rsidRDefault="004A1389">
      <w:pPr>
        <w:pStyle w:val="1"/>
        <w:ind w:firstLine="0"/>
        <w:jc w:val="both"/>
      </w:pPr>
      <w:r>
        <w:rPr>
          <w:i/>
          <w:iCs/>
        </w:rPr>
        <w:t>Планируемые результаты:</w:t>
      </w:r>
    </w:p>
    <w:p w:rsidR="00CC1ACC" w:rsidRDefault="004A1389">
      <w:pPr>
        <w:pStyle w:val="1"/>
        <w:ind w:firstLine="0"/>
        <w:jc w:val="both"/>
      </w:pPr>
      <w:r>
        <w:t>формирование позитивных отношений школьника к базовым ценностям нашего общества и к социальной реальности в целом: развитие ценностных отношений обучающегося к своему здоровью и здоровью окружающих его людей, к спорту и физкультуре, к природе, к родному Отечеству, его истории и народу, к труду, к другим людям.</w:t>
      </w:r>
    </w:p>
    <w:p w:rsidR="00CC1ACC" w:rsidRDefault="004A1389">
      <w:pPr>
        <w:pStyle w:val="1"/>
        <w:ind w:firstLine="0"/>
        <w:jc w:val="both"/>
      </w:pPr>
      <w:r>
        <w:rPr>
          <w:b/>
          <w:bCs/>
        </w:rPr>
        <w:t>2.Общекультурное направление представлено кружками.</w:t>
      </w:r>
    </w:p>
    <w:p w:rsidR="00CC1ACC" w:rsidRDefault="004A1389">
      <w:pPr>
        <w:pStyle w:val="1"/>
        <w:ind w:firstLine="0"/>
        <w:jc w:val="both"/>
      </w:pPr>
      <w:r>
        <w:t>Общекультурное направление имеет цели: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47"/>
        </w:tabs>
        <w:ind w:firstLine="0"/>
        <w:jc w:val="both"/>
      </w:pPr>
      <w:r>
        <w:t>развитие творческих способностей детей;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47"/>
        </w:tabs>
        <w:ind w:firstLine="0"/>
        <w:jc w:val="both"/>
      </w:pPr>
      <w:r>
        <w:t>развитие художественной и эстетической деятельности;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47"/>
        </w:tabs>
        <w:ind w:firstLine="0"/>
        <w:jc w:val="both"/>
      </w:pPr>
      <w:r>
        <w:t>формирование духовной культуры;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57"/>
        </w:tabs>
        <w:ind w:firstLine="0"/>
        <w:jc w:val="both"/>
      </w:pPr>
      <w:r>
        <w:t>формирование представления о гармоничном единстве мира, месте человека в окружающем</w:t>
      </w:r>
    </w:p>
    <w:p w:rsidR="00CC1ACC" w:rsidRDefault="004A1389">
      <w:pPr>
        <w:pStyle w:val="1"/>
        <w:ind w:firstLine="0"/>
        <w:jc w:val="both"/>
      </w:pPr>
      <w:r>
        <w:t>мире;</w:t>
      </w:r>
    </w:p>
    <w:p w:rsidR="00CC1ACC" w:rsidRDefault="004A1389">
      <w:pPr>
        <w:pStyle w:val="1"/>
        <w:ind w:firstLine="0"/>
        <w:jc w:val="both"/>
      </w:pPr>
      <w:r>
        <w:rPr>
          <w:i/>
          <w:iCs/>
        </w:rPr>
        <w:t>Формы работы: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62"/>
        </w:tabs>
        <w:ind w:firstLine="0"/>
        <w:jc w:val="both"/>
      </w:pPr>
      <w:r>
        <w:t>Организация экскурсий, Дней театра и музея, выставок детских рисунков, поделок и творческих работ обучающихся.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57"/>
        </w:tabs>
        <w:ind w:firstLine="0"/>
        <w:jc w:val="both"/>
      </w:pPr>
      <w:r>
        <w:t>Проведение тематических классных часов по эстетике внешнего вида ученика, культуре поведения и речи.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62"/>
        </w:tabs>
        <w:ind w:firstLine="0"/>
        <w:jc w:val="both"/>
      </w:pPr>
      <w:r>
        <w:t>Участие в конкурсах, выставках детского творчества эстетического цикла разных уровней.</w:t>
      </w:r>
    </w:p>
    <w:p w:rsidR="00CC1ACC" w:rsidRDefault="004A1389">
      <w:pPr>
        <w:pStyle w:val="1"/>
        <w:numPr>
          <w:ilvl w:val="0"/>
          <w:numId w:val="6"/>
        </w:numPr>
        <w:tabs>
          <w:tab w:val="left" w:pos="252"/>
        </w:tabs>
        <w:ind w:firstLine="0"/>
        <w:jc w:val="both"/>
      </w:pPr>
      <w:r>
        <w:t>Участие в конкурсах, мероприятиях разного уровня.</w:t>
      </w:r>
    </w:p>
    <w:p w:rsidR="00CC1ACC" w:rsidRDefault="004A1389">
      <w:pPr>
        <w:pStyle w:val="1"/>
        <w:ind w:firstLine="0"/>
        <w:jc w:val="both"/>
      </w:pPr>
      <w:r>
        <w:rPr>
          <w:i/>
          <w:iCs/>
        </w:rPr>
        <w:t>Планируемые результаты:</w:t>
      </w:r>
    </w:p>
    <w:p w:rsidR="00CC1ACC" w:rsidRDefault="004A1389">
      <w:pPr>
        <w:pStyle w:val="1"/>
        <w:ind w:firstLine="0"/>
        <w:jc w:val="both"/>
      </w:pPr>
      <w:r>
        <w:t>формирование позитивных отношений школьника к базовым ценностям нашего общества и к социальной реальности в целом: получение опыта переживания, позитивного отношения к природе, культуре, искусству; целостного отношения к социальной реальности в целом; умение представить свою работу, оценить работу других, сравнить, проанализировать и сделать выводы; коммуникабельность (умение создавать коллективные работы); приобретение знаний об этике, эстетике повседневной жизни человека; участие во внеклассной деятельности школы.</w:t>
      </w:r>
    </w:p>
    <w:p w:rsidR="00CC1ACC" w:rsidRDefault="004A1389">
      <w:pPr>
        <w:pStyle w:val="1"/>
        <w:numPr>
          <w:ilvl w:val="0"/>
          <w:numId w:val="7"/>
        </w:numPr>
        <w:tabs>
          <w:tab w:val="left" w:pos="353"/>
        </w:tabs>
        <w:ind w:firstLine="0"/>
        <w:jc w:val="both"/>
      </w:pPr>
      <w:r>
        <w:rPr>
          <w:b/>
          <w:bCs/>
        </w:rPr>
        <w:t>Социальное направление представлено кружками</w:t>
      </w:r>
      <w:r w:rsidR="00F5266A">
        <w:rPr>
          <w:b/>
          <w:bCs/>
        </w:rPr>
        <w:t>.</w:t>
      </w:r>
    </w:p>
    <w:p w:rsidR="00CC1ACC" w:rsidRDefault="004A1389">
      <w:pPr>
        <w:pStyle w:val="1"/>
        <w:ind w:firstLine="0"/>
        <w:jc w:val="both"/>
      </w:pPr>
      <w:r>
        <w:rPr>
          <w:i/>
          <w:iCs/>
        </w:rPr>
        <w:t>Цель:</w:t>
      </w:r>
      <w:r>
        <w:t xml:space="preserve"> формирование психологической культуры и коммуникативной компетенции для обеспечения эффективного и безопасного взаимодействия в социуме.</w:t>
      </w:r>
    </w:p>
    <w:p w:rsidR="00CC1ACC" w:rsidRDefault="004A1389">
      <w:pPr>
        <w:pStyle w:val="1"/>
        <w:ind w:firstLine="0"/>
        <w:jc w:val="both"/>
      </w:pPr>
      <w:r>
        <w:t>В основу организации внеурочной деятельности в рамках социального направления положена общественно - полезная деятельность.</w:t>
      </w:r>
    </w:p>
    <w:p w:rsidR="00CC1ACC" w:rsidRDefault="004A1389">
      <w:pPr>
        <w:pStyle w:val="1"/>
        <w:ind w:firstLine="0"/>
        <w:jc w:val="both"/>
      </w:pPr>
      <w:r>
        <w:t>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целом. Важно воспитывать с юных лет коллективизм, требовательность к себе и друг другу, честность и правдивость, стойкость, трудолюбие, потребность приносить пользу окружающим, целенаправленно формировать мотивационно - потребностную сферу растущего человека.</w:t>
      </w:r>
    </w:p>
    <w:p w:rsidR="00CC1ACC" w:rsidRDefault="004A1389">
      <w:pPr>
        <w:pStyle w:val="1"/>
        <w:ind w:left="200" w:firstLine="20"/>
        <w:jc w:val="both"/>
      </w:pPr>
      <w:r>
        <w:t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общественно полезной деятельности: - работа по озеленению и благоустройства класса, участие в акциях «Чистый школьный двор»;</w:t>
      </w:r>
    </w:p>
    <w:p w:rsidR="00CC1ACC" w:rsidRDefault="004A1389">
      <w:pPr>
        <w:pStyle w:val="1"/>
        <w:numPr>
          <w:ilvl w:val="0"/>
          <w:numId w:val="8"/>
        </w:numPr>
        <w:tabs>
          <w:tab w:val="left" w:pos="424"/>
        </w:tabs>
        <w:ind w:firstLine="200"/>
      </w:pPr>
      <w:r>
        <w:t>профориентационные беседы, встречи;</w:t>
      </w:r>
    </w:p>
    <w:p w:rsidR="00CC1ACC" w:rsidRDefault="004A1389">
      <w:pPr>
        <w:pStyle w:val="1"/>
        <w:numPr>
          <w:ilvl w:val="0"/>
          <w:numId w:val="8"/>
        </w:numPr>
        <w:tabs>
          <w:tab w:val="left" w:pos="424"/>
        </w:tabs>
        <w:ind w:firstLine="200"/>
      </w:pPr>
      <w:r>
        <w:t>встречи с представителями разных профессий;</w:t>
      </w:r>
    </w:p>
    <w:p w:rsidR="00CC1ACC" w:rsidRDefault="004A1389">
      <w:pPr>
        <w:pStyle w:val="1"/>
        <w:numPr>
          <w:ilvl w:val="0"/>
          <w:numId w:val="8"/>
        </w:numPr>
        <w:tabs>
          <w:tab w:val="left" w:pos="424"/>
        </w:tabs>
        <w:ind w:firstLine="200"/>
      </w:pPr>
      <w:r>
        <w:t>выставки поделок и детского творчества;</w:t>
      </w:r>
    </w:p>
    <w:p w:rsidR="00CC1ACC" w:rsidRDefault="004A1389">
      <w:pPr>
        <w:pStyle w:val="1"/>
        <w:numPr>
          <w:ilvl w:val="0"/>
          <w:numId w:val="8"/>
        </w:numPr>
        <w:tabs>
          <w:tab w:val="left" w:pos="424"/>
        </w:tabs>
        <w:ind w:firstLine="200"/>
      </w:pPr>
      <w:r>
        <w:lastRenderedPageBreak/>
        <w:t>КТД;</w:t>
      </w:r>
    </w:p>
    <w:p w:rsidR="00CC1ACC" w:rsidRDefault="004A1389">
      <w:pPr>
        <w:pStyle w:val="1"/>
        <w:numPr>
          <w:ilvl w:val="0"/>
          <w:numId w:val="8"/>
        </w:numPr>
        <w:tabs>
          <w:tab w:val="left" w:pos="424"/>
        </w:tabs>
        <w:ind w:firstLine="200"/>
      </w:pPr>
      <w:r>
        <w:t>социально-образовательные проекты и др.</w:t>
      </w:r>
    </w:p>
    <w:p w:rsidR="00CC1ACC" w:rsidRDefault="004A1389">
      <w:pPr>
        <w:pStyle w:val="1"/>
        <w:numPr>
          <w:ilvl w:val="0"/>
          <w:numId w:val="7"/>
        </w:numPr>
        <w:tabs>
          <w:tab w:val="left" w:pos="530"/>
        </w:tabs>
        <w:ind w:left="200" w:firstLine="20"/>
        <w:jc w:val="both"/>
      </w:pPr>
      <w:r>
        <w:rPr>
          <w:b/>
          <w:bCs/>
        </w:rPr>
        <w:t>Общеинтеллектуальное направление представлено кружками</w:t>
      </w:r>
      <w:r w:rsidR="00F5266A">
        <w:rPr>
          <w:b/>
          <w:bCs/>
        </w:rPr>
        <w:t>.</w:t>
      </w:r>
    </w:p>
    <w:p w:rsidR="00CC1ACC" w:rsidRDefault="004A1389">
      <w:pPr>
        <w:pStyle w:val="1"/>
        <w:ind w:left="200" w:firstLine="20"/>
      </w:pPr>
      <w:r>
        <w:rPr>
          <w:i/>
          <w:iCs/>
        </w:rPr>
        <w:t>Цель:</w:t>
      </w:r>
      <w:r>
        <w:t xml:space="preserve"> развитие интеллектуально-творческого потенциала личности обучающегося путем совершенствования его исследовательских способностей в процессе саморазвития. </w:t>
      </w:r>
      <w:r>
        <w:rPr>
          <w:i/>
          <w:iCs/>
        </w:rPr>
        <w:t>Формы работы:</w:t>
      </w:r>
    </w:p>
    <w:p w:rsidR="00CC1ACC" w:rsidRDefault="004A1389">
      <w:pPr>
        <w:pStyle w:val="1"/>
        <w:numPr>
          <w:ilvl w:val="0"/>
          <w:numId w:val="9"/>
        </w:numPr>
        <w:tabs>
          <w:tab w:val="left" w:pos="429"/>
        </w:tabs>
        <w:ind w:firstLine="200"/>
      </w:pPr>
      <w:r>
        <w:t>Предметные недели.</w:t>
      </w:r>
    </w:p>
    <w:p w:rsidR="00CC1ACC" w:rsidRDefault="004A1389">
      <w:pPr>
        <w:pStyle w:val="1"/>
        <w:numPr>
          <w:ilvl w:val="0"/>
          <w:numId w:val="9"/>
        </w:numPr>
        <w:tabs>
          <w:tab w:val="left" w:pos="429"/>
        </w:tabs>
        <w:ind w:firstLine="200"/>
      </w:pPr>
      <w:r>
        <w:t>Библиотечные уроки.</w:t>
      </w:r>
    </w:p>
    <w:p w:rsidR="00CC1ACC" w:rsidRDefault="004A1389">
      <w:pPr>
        <w:pStyle w:val="1"/>
        <w:numPr>
          <w:ilvl w:val="0"/>
          <w:numId w:val="9"/>
        </w:numPr>
        <w:tabs>
          <w:tab w:val="left" w:pos="429"/>
        </w:tabs>
        <w:ind w:firstLine="200"/>
      </w:pPr>
      <w:r>
        <w:t>Конкурсы, экскурсии, олимпиады, конференции, деловые и ролевые игры и др.</w:t>
      </w:r>
    </w:p>
    <w:p w:rsidR="00CC1ACC" w:rsidRDefault="004A1389">
      <w:pPr>
        <w:pStyle w:val="1"/>
        <w:numPr>
          <w:ilvl w:val="0"/>
          <w:numId w:val="9"/>
        </w:numPr>
        <w:tabs>
          <w:tab w:val="left" w:pos="429"/>
        </w:tabs>
        <w:ind w:firstLine="200"/>
      </w:pPr>
      <w:r>
        <w:t>Работа кружков</w:t>
      </w:r>
    </w:p>
    <w:p w:rsidR="00CC1ACC" w:rsidRDefault="004A1389">
      <w:pPr>
        <w:pStyle w:val="1"/>
        <w:ind w:firstLine="200"/>
      </w:pPr>
      <w:r>
        <w:rPr>
          <w:i/>
          <w:iCs/>
        </w:rPr>
        <w:t>Планируемые результаты:</w:t>
      </w:r>
    </w:p>
    <w:p w:rsidR="00CC1ACC" w:rsidRDefault="004A1389">
      <w:pPr>
        <w:pStyle w:val="1"/>
        <w:ind w:left="200" w:firstLine="20"/>
        <w:jc w:val="both"/>
      </w:pPr>
      <w:r>
        <w:t>формирование позитивных отношений обучающегося к базовым ценностям нашего общества и к социальной реальности в целом: высказывание собственного мнения, определение собственной позиции, умение видеть проблемы; выдвигать гипотезы; давать определение понятиям.</w:t>
      </w:r>
    </w:p>
    <w:p w:rsidR="00F5266A" w:rsidRPr="00F5266A" w:rsidRDefault="004A1389" w:rsidP="00F5266A">
      <w:pPr>
        <w:pStyle w:val="1"/>
        <w:numPr>
          <w:ilvl w:val="0"/>
          <w:numId w:val="7"/>
        </w:numPr>
        <w:tabs>
          <w:tab w:val="left" w:pos="530"/>
        </w:tabs>
        <w:ind w:left="200" w:firstLine="200"/>
        <w:jc w:val="both"/>
      </w:pPr>
      <w:r w:rsidRPr="00F5266A">
        <w:rPr>
          <w:b/>
          <w:bCs/>
        </w:rPr>
        <w:t>Духовно-нравственное направление представлено следующими кружками</w:t>
      </w:r>
      <w:r w:rsidR="00F5266A">
        <w:rPr>
          <w:b/>
          <w:bCs/>
        </w:rPr>
        <w:t>.</w:t>
      </w:r>
    </w:p>
    <w:p w:rsidR="00CC1ACC" w:rsidRDefault="004A1389" w:rsidP="00F5266A">
      <w:pPr>
        <w:pStyle w:val="1"/>
        <w:tabs>
          <w:tab w:val="left" w:pos="530"/>
        </w:tabs>
        <w:ind w:left="400" w:firstLine="0"/>
        <w:jc w:val="both"/>
      </w:pPr>
      <w:r w:rsidRPr="00F5266A">
        <w:rPr>
          <w:i/>
          <w:iCs/>
        </w:rPr>
        <w:t>Цели:</w:t>
      </w:r>
    </w:p>
    <w:p w:rsidR="00CC1ACC" w:rsidRDefault="004A1389">
      <w:pPr>
        <w:pStyle w:val="1"/>
        <w:numPr>
          <w:ilvl w:val="0"/>
          <w:numId w:val="10"/>
        </w:numPr>
        <w:tabs>
          <w:tab w:val="left" w:pos="525"/>
        </w:tabs>
        <w:ind w:left="200" w:firstLine="20"/>
        <w:jc w:val="both"/>
      </w:pPr>
      <w: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- нравственной компетенции - «становиться лучше».</w:t>
      </w:r>
    </w:p>
    <w:p w:rsidR="00CC1ACC" w:rsidRDefault="004A1389">
      <w:pPr>
        <w:pStyle w:val="1"/>
        <w:numPr>
          <w:ilvl w:val="0"/>
          <w:numId w:val="10"/>
        </w:numPr>
        <w:tabs>
          <w:tab w:val="left" w:pos="525"/>
        </w:tabs>
        <w:ind w:firstLine="200"/>
      </w:pPr>
      <w:r>
        <w:t>Формирование патриотического сознания, гражданской идентичности.</w:t>
      </w:r>
    </w:p>
    <w:p w:rsidR="00CC1ACC" w:rsidRDefault="004A1389">
      <w:pPr>
        <w:pStyle w:val="1"/>
        <w:numPr>
          <w:ilvl w:val="0"/>
          <w:numId w:val="10"/>
        </w:numPr>
        <w:tabs>
          <w:tab w:val="left" w:pos="530"/>
        </w:tabs>
        <w:ind w:left="200" w:firstLine="20"/>
        <w:jc w:val="both"/>
      </w:pPr>
      <w:r>
        <w:t>Формирование духовно-нравственных ценностей в процессе занятий по финансовой грамотности.</w:t>
      </w:r>
    </w:p>
    <w:p w:rsidR="00CC1ACC" w:rsidRDefault="004A1389">
      <w:pPr>
        <w:pStyle w:val="1"/>
        <w:ind w:firstLine="200"/>
      </w:pPr>
      <w:r>
        <w:rPr>
          <w:i/>
          <w:iCs/>
        </w:rPr>
        <w:t>Формы работы:</w:t>
      </w:r>
    </w:p>
    <w:p w:rsidR="00CC1ACC" w:rsidRDefault="004A1389">
      <w:pPr>
        <w:pStyle w:val="1"/>
        <w:numPr>
          <w:ilvl w:val="0"/>
          <w:numId w:val="11"/>
        </w:numPr>
        <w:tabs>
          <w:tab w:val="left" w:pos="429"/>
        </w:tabs>
        <w:ind w:firstLine="200"/>
      </w:pPr>
      <w:r>
        <w:t>«Уроки мужества».</w:t>
      </w:r>
    </w:p>
    <w:p w:rsidR="00CC1ACC" w:rsidRDefault="004A1389">
      <w:pPr>
        <w:pStyle w:val="1"/>
        <w:numPr>
          <w:ilvl w:val="0"/>
          <w:numId w:val="11"/>
        </w:numPr>
        <w:tabs>
          <w:tab w:val="left" w:pos="434"/>
        </w:tabs>
        <w:ind w:left="200" w:firstLine="20"/>
        <w:jc w:val="both"/>
      </w:pPr>
      <w:r>
        <w:t>Тематические классные часы, экскурсии, посещение спектаклей государственного театра драмы, художественного музея, краеведческого музея, посещение библиотек, и т.д.</w:t>
      </w:r>
    </w:p>
    <w:p w:rsidR="00CC1ACC" w:rsidRDefault="004A1389">
      <w:pPr>
        <w:pStyle w:val="1"/>
        <w:numPr>
          <w:ilvl w:val="0"/>
          <w:numId w:val="11"/>
        </w:numPr>
        <w:tabs>
          <w:tab w:val="left" w:pos="429"/>
        </w:tabs>
        <w:ind w:firstLine="200"/>
      </w:pPr>
      <w:r>
        <w:t>Конкурсы рисунков, выставки.</w:t>
      </w:r>
    </w:p>
    <w:p w:rsidR="00CC1ACC" w:rsidRDefault="004A1389">
      <w:pPr>
        <w:pStyle w:val="1"/>
        <w:ind w:firstLine="200"/>
      </w:pPr>
      <w:r>
        <w:rPr>
          <w:i/>
          <w:iCs/>
        </w:rPr>
        <w:t>Планируемые результаты:</w:t>
      </w:r>
    </w:p>
    <w:p w:rsidR="00CC1ACC" w:rsidRDefault="004A1389">
      <w:pPr>
        <w:pStyle w:val="1"/>
        <w:ind w:left="200" w:firstLine="60"/>
        <w:jc w:val="both"/>
      </w:pPr>
      <w:r>
        <w:t>формирование позитивных отношений обучающегося к базовым ценностям нашего общества и к социальной реальности в целом: участие во внеклассной деятельности, развитие представлений о правах и обязанностях человека, гражданина, семьянина, товарища и готовность пользоваться своими правами в финансовых отношениях;</w:t>
      </w:r>
      <w:r w:rsidR="00F5266A">
        <w:t xml:space="preserve"> </w:t>
      </w:r>
      <w: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неравнодушие к жизненным проблемам других людей, сочувствие к человеку, находящемуся в трудной ситуации.</w:t>
      </w:r>
    </w:p>
    <w:p w:rsidR="00CC1ACC" w:rsidRDefault="004A1389">
      <w:pPr>
        <w:pStyle w:val="1"/>
        <w:ind w:left="220" w:firstLine="400"/>
        <w:jc w:val="both"/>
      </w:pPr>
      <w:r>
        <w:t>Занятия внеурочной деятельностью проводятся по выбору обучающихся и их родителей (законных представителей) во второй половине дня.</w:t>
      </w:r>
    </w:p>
    <w:p w:rsidR="00CC1ACC" w:rsidRDefault="004A1389">
      <w:pPr>
        <w:pStyle w:val="1"/>
        <w:ind w:left="220" w:firstLine="400"/>
        <w:jc w:val="both"/>
      </w:pPr>
      <w:r>
        <w:t>На основании анкетирования (заявлений) с целью выбора родителями (законными представителями) учащихся предложенных курсов внеурочной деятельности формируется ежегодный план внеурочной деятельности.</w:t>
      </w:r>
    </w:p>
    <w:p w:rsidR="00F5266A" w:rsidRDefault="00F526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CC1ACC" w:rsidRDefault="004A1389">
      <w:pPr>
        <w:pStyle w:val="20"/>
        <w:spacing w:after="520"/>
        <w:jc w:val="center"/>
      </w:pPr>
      <w:r>
        <w:lastRenderedPageBreak/>
        <w:t>План внеурочной деятельности на 2021-2022 уч. г.</w:t>
      </w:r>
    </w:p>
    <w:tbl>
      <w:tblPr>
        <w:tblStyle w:val="a6"/>
        <w:tblW w:w="5598" w:type="pct"/>
        <w:tblInd w:w="-1217" w:type="dxa"/>
        <w:tblLayout w:type="fixed"/>
        <w:tblLook w:val="04A0"/>
      </w:tblPr>
      <w:tblGrid>
        <w:gridCol w:w="1563"/>
        <w:gridCol w:w="1704"/>
        <w:gridCol w:w="395"/>
        <w:gridCol w:w="399"/>
        <w:gridCol w:w="394"/>
        <w:gridCol w:w="399"/>
        <w:gridCol w:w="399"/>
        <w:gridCol w:w="394"/>
        <w:gridCol w:w="399"/>
        <w:gridCol w:w="399"/>
        <w:gridCol w:w="394"/>
        <w:gridCol w:w="399"/>
        <w:gridCol w:w="399"/>
        <w:gridCol w:w="394"/>
        <w:gridCol w:w="399"/>
        <w:gridCol w:w="399"/>
        <w:gridCol w:w="394"/>
        <w:gridCol w:w="399"/>
        <w:gridCol w:w="399"/>
        <w:gridCol w:w="394"/>
        <w:gridCol w:w="399"/>
        <w:gridCol w:w="392"/>
      </w:tblGrid>
      <w:tr w:rsidR="005C549D" w:rsidRPr="005C549D" w:rsidTr="005C549D">
        <w:tc>
          <w:tcPr>
            <w:tcW w:w="697" w:type="pct"/>
            <w:vMerge w:val="restart"/>
          </w:tcPr>
          <w:p w:rsidR="005C549D" w:rsidRPr="005C549D" w:rsidRDefault="005C549D" w:rsidP="00E94EAF">
            <w:pPr>
              <w:pStyle w:val="Default"/>
              <w:jc w:val="center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>Направления</w:t>
            </w:r>
          </w:p>
          <w:p w:rsidR="005C549D" w:rsidRPr="005C549D" w:rsidRDefault="005C549D" w:rsidP="00E94EAF">
            <w:pPr>
              <w:ind w:left="0"/>
              <w:jc w:val="center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>развития личности</w:t>
            </w:r>
          </w:p>
        </w:tc>
        <w:tc>
          <w:tcPr>
            <w:tcW w:w="760" w:type="pct"/>
            <w:vMerge w:val="restart"/>
          </w:tcPr>
          <w:p w:rsidR="005C549D" w:rsidRPr="005C549D" w:rsidRDefault="005C549D" w:rsidP="00E94EAF">
            <w:pPr>
              <w:pStyle w:val="Default"/>
              <w:jc w:val="center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>Наименование рабочей</w:t>
            </w:r>
          </w:p>
          <w:p w:rsidR="005C549D" w:rsidRPr="005C549D" w:rsidRDefault="005C549D" w:rsidP="00E94EAF">
            <w:pPr>
              <w:pStyle w:val="Default"/>
              <w:jc w:val="center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>программы / вид</w:t>
            </w:r>
          </w:p>
          <w:p w:rsidR="005C549D" w:rsidRPr="005C549D" w:rsidRDefault="005C549D" w:rsidP="00E94EAF">
            <w:pPr>
              <w:ind w:left="0"/>
              <w:jc w:val="center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>внеурочной деятельности</w:t>
            </w:r>
          </w:p>
        </w:tc>
        <w:tc>
          <w:tcPr>
            <w:tcW w:w="3542" w:type="pct"/>
            <w:gridSpan w:val="20"/>
          </w:tcPr>
          <w:p w:rsidR="005C549D" w:rsidRPr="005C549D" w:rsidRDefault="005C549D" w:rsidP="00E94EAF">
            <w:pPr>
              <w:ind w:left="0"/>
              <w:jc w:val="center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Количество часов   в неделю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5а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5б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5в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5г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6а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6б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6в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6г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7а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7б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7в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7г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8а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8б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8в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8г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9а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9б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9в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</w:tr>
      <w:tr w:rsidR="005C549D" w:rsidRPr="005C549D" w:rsidTr="005C549D">
        <w:tc>
          <w:tcPr>
            <w:tcW w:w="697" w:type="pct"/>
            <w:vMerge w:val="restar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 xml:space="preserve">Общеинтеллектуальное </w:t>
            </w:r>
          </w:p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Математика вокруг нас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Математика после уроков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3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Компьютерная азбука 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8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Рисуем на ПК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Занимательное черчение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7</w:t>
            </w:r>
          </w:p>
        </w:tc>
      </w:tr>
      <w:tr w:rsidR="005C549D" w:rsidRPr="005C549D" w:rsidTr="005C549D">
        <w:tc>
          <w:tcPr>
            <w:tcW w:w="697" w:type="pct"/>
            <w:vMerge w:val="restar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 xml:space="preserve">Общекультурное </w:t>
            </w:r>
          </w:p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Весёлая палитра 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Дизайн и декор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3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Страна мастеров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</w:tr>
      <w:tr w:rsidR="005C549D" w:rsidRPr="005C549D" w:rsidTr="005C549D">
        <w:tc>
          <w:tcPr>
            <w:tcW w:w="697" w:type="pct"/>
            <w:vMerge w:val="restar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 xml:space="preserve">Духовно- нравственное </w:t>
            </w: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Дорожная академия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8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Юный пожарный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</w:tr>
      <w:tr w:rsidR="005C549D" w:rsidRPr="005C549D" w:rsidTr="005C549D">
        <w:trPr>
          <w:trHeight w:val="647"/>
        </w:trPr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Звёздное небо (Введение в астрономию)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2</w:t>
            </w:r>
          </w:p>
        </w:tc>
      </w:tr>
      <w:tr w:rsidR="005C549D" w:rsidRPr="005C549D" w:rsidTr="005C549D">
        <w:tc>
          <w:tcPr>
            <w:tcW w:w="697" w:type="pct"/>
            <w:vMerge w:val="restar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 xml:space="preserve">Социальное </w:t>
            </w: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Семья и семейные ценности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История Кузбасса 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9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Я- гражданин России 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3</w:t>
            </w:r>
          </w:p>
        </w:tc>
      </w:tr>
      <w:tr w:rsidR="005C549D" w:rsidRPr="005C549D" w:rsidTr="005C549D">
        <w:tc>
          <w:tcPr>
            <w:tcW w:w="697" w:type="pct"/>
            <w:vMerge w:val="restar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b/>
                <w:bCs/>
                <w:sz w:val="18"/>
                <w:szCs w:val="18"/>
              </w:rPr>
              <w:t xml:space="preserve">Спортивно-оздоровительное </w:t>
            </w: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Баскетбол 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Подвижные игры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1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Волейбол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</w:tr>
      <w:tr w:rsidR="005C549D" w:rsidRPr="005C549D" w:rsidTr="005C549D">
        <w:tc>
          <w:tcPr>
            <w:tcW w:w="697" w:type="pct"/>
            <w:vMerge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 xml:space="preserve">Регби 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3</w:t>
            </w:r>
          </w:p>
        </w:tc>
      </w:tr>
      <w:tr w:rsidR="005C549D" w:rsidRPr="005C549D" w:rsidTr="005C549D">
        <w:tc>
          <w:tcPr>
            <w:tcW w:w="697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</w:tcPr>
          <w:p w:rsidR="005C549D" w:rsidRPr="005C549D" w:rsidRDefault="005C549D" w:rsidP="00E94EAF">
            <w:pPr>
              <w:pStyle w:val="Default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:rsidR="005C549D" w:rsidRPr="005C549D" w:rsidRDefault="005C549D" w:rsidP="00E94EAF">
            <w:pPr>
              <w:ind w:left="0"/>
              <w:rPr>
                <w:b/>
                <w:sz w:val="18"/>
                <w:szCs w:val="18"/>
              </w:rPr>
            </w:pPr>
            <w:r w:rsidRPr="005C549D">
              <w:rPr>
                <w:b/>
                <w:sz w:val="18"/>
                <w:szCs w:val="18"/>
              </w:rPr>
              <w:t>82</w:t>
            </w:r>
          </w:p>
        </w:tc>
      </w:tr>
    </w:tbl>
    <w:p w:rsidR="00F5266A" w:rsidRDefault="00F5266A">
      <w:pPr>
        <w:pStyle w:val="20"/>
        <w:spacing w:after="520"/>
        <w:jc w:val="center"/>
      </w:pPr>
    </w:p>
    <w:p w:rsidR="00F5266A" w:rsidRDefault="00F5266A" w:rsidP="00F5266A"/>
    <w:p w:rsidR="00F5266A" w:rsidRPr="00F5266A" w:rsidRDefault="005C549D" w:rsidP="00F5266A">
      <w:pPr>
        <w:tabs>
          <w:tab w:val="left" w:pos="1365"/>
        </w:tabs>
        <w:rPr>
          <w:rFonts w:ascii="Times New Roman" w:hAnsi="Times New Roman" w:cs="Times New Roman"/>
        </w:rPr>
      </w:pPr>
      <w:r w:rsidRPr="00FD33B4">
        <w:rPr>
          <w:noProof/>
          <w:lang w:bidi="ar-SA"/>
        </w:rPr>
        <w:pict>
          <v:rect id="_x0000_s1031" style="position:absolute;margin-left:2.15pt;margin-top:2.6pt;width:52pt;height:15pt;z-index:251658240" fillcolor="#d8d8d8 [2732]"/>
        </w:pict>
      </w:r>
      <w:r w:rsidR="00F5266A">
        <w:tab/>
      </w:r>
      <w:r w:rsidR="00F5266A" w:rsidRPr="00F5266A">
        <w:rPr>
          <w:rFonts w:ascii="Times New Roman" w:hAnsi="Times New Roman" w:cs="Times New Roman"/>
        </w:rPr>
        <w:t xml:space="preserve"> Классы по АООП для детей с ЗПР</w:t>
      </w:r>
    </w:p>
    <w:p w:rsidR="00F5266A" w:rsidRPr="00F5266A" w:rsidRDefault="00F5266A" w:rsidP="00F5266A">
      <w:pPr>
        <w:pStyle w:val="20"/>
        <w:spacing w:after="520"/>
      </w:pPr>
    </w:p>
    <w:p w:rsidR="00887133" w:rsidRDefault="00887133"/>
    <w:sectPr w:rsidR="00887133" w:rsidSect="00CC1ACC">
      <w:pgSz w:w="11900" w:h="16840"/>
      <w:pgMar w:top="1126" w:right="537" w:bottom="961" w:left="1570" w:header="698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6F" w:rsidRDefault="0042136F" w:rsidP="00CC1ACC">
      <w:r>
        <w:separator/>
      </w:r>
    </w:p>
  </w:endnote>
  <w:endnote w:type="continuationSeparator" w:id="0">
    <w:p w:rsidR="0042136F" w:rsidRDefault="0042136F" w:rsidP="00C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6F" w:rsidRDefault="0042136F"/>
  </w:footnote>
  <w:footnote w:type="continuationSeparator" w:id="0">
    <w:p w:rsidR="0042136F" w:rsidRDefault="004213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317"/>
    <w:multiLevelType w:val="multilevel"/>
    <w:tmpl w:val="B068F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F7064"/>
    <w:multiLevelType w:val="multilevel"/>
    <w:tmpl w:val="ED2077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7754B"/>
    <w:multiLevelType w:val="multilevel"/>
    <w:tmpl w:val="2E2A6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41663"/>
    <w:multiLevelType w:val="multilevel"/>
    <w:tmpl w:val="28FEE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1124A"/>
    <w:multiLevelType w:val="multilevel"/>
    <w:tmpl w:val="A6E2C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E6017"/>
    <w:multiLevelType w:val="multilevel"/>
    <w:tmpl w:val="6974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23952"/>
    <w:multiLevelType w:val="multilevel"/>
    <w:tmpl w:val="5C0C9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B190E"/>
    <w:multiLevelType w:val="multilevel"/>
    <w:tmpl w:val="C2A480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34D7D"/>
    <w:multiLevelType w:val="multilevel"/>
    <w:tmpl w:val="F4AAA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020691"/>
    <w:multiLevelType w:val="multilevel"/>
    <w:tmpl w:val="2C8A01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BB1394"/>
    <w:multiLevelType w:val="multilevel"/>
    <w:tmpl w:val="A92EF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1ACC"/>
    <w:rsid w:val="002F5A70"/>
    <w:rsid w:val="0042136F"/>
    <w:rsid w:val="004A1389"/>
    <w:rsid w:val="005C549D"/>
    <w:rsid w:val="00886754"/>
    <w:rsid w:val="00887133"/>
    <w:rsid w:val="00B835AF"/>
    <w:rsid w:val="00CC1ACC"/>
    <w:rsid w:val="00F03D65"/>
    <w:rsid w:val="00F5266A"/>
    <w:rsid w:val="00F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CC1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C1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C1A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C1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CC1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CC1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C1A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CC1ACC"/>
    <w:pPr>
      <w:ind w:firstLine="1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C1ACC"/>
    <w:pPr>
      <w:spacing w:after="11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CC1ACC"/>
    <w:pPr>
      <w:spacing w:after="300"/>
      <w:ind w:left="4920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rsid w:val="00CC1ACC"/>
    <w:pPr>
      <w:ind w:left="262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CC1ACC"/>
    <w:pPr>
      <w:spacing w:after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CC1ACC"/>
    <w:pPr>
      <w:ind w:firstLine="1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F5266A"/>
    <w:pPr>
      <w:widowControl/>
      <w:ind w:left="284"/>
      <w:jc w:val="both"/>
    </w:pPr>
    <w:rPr>
      <w:rFonts w:ascii="Times New Roman" w:eastAsiaTheme="minorHAnsi" w:hAnsi="Times New Roman" w:cs="Times New Roman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266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08FB-576B-48A6-B129-73EDEDD7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cp:lastModifiedBy>USER</cp:lastModifiedBy>
  <cp:revision>5</cp:revision>
  <dcterms:created xsi:type="dcterms:W3CDTF">2021-11-14T12:23:00Z</dcterms:created>
  <dcterms:modified xsi:type="dcterms:W3CDTF">2021-11-16T10:30:00Z</dcterms:modified>
</cp:coreProperties>
</file>